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A55" w:rsidRPr="00454A55" w:rsidRDefault="00454A55" w:rsidP="00454A55">
      <w:pPr>
        <w:widowControl/>
        <w:shd w:val="clear" w:color="auto" w:fill="FFFFFF"/>
        <w:jc w:val="center"/>
        <w:outlineLvl w:val="4"/>
        <w:rPr>
          <w:rFonts w:ascii="微软雅黑" w:eastAsia="微软雅黑" w:hAnsi="微软雅黑" w:cs="宋体"/>
          <w:b/>
          <w:bCs/>
          <w:color w:val="333333"/>
          <w:kern w:val="0"/>
          <w:sz w:val="39"/>
          <w:szCs w:val="39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9"/>
          <w:szCs w:val="39"/>
        </w:rPr>
        <w:t xml:space="preserve"> 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39"/>
          <w:szCs w:val="39"/>
        </w:rPr>
        <w:t>中共河南省委高校工委 河南省教育厅关于举办“争做李芳式的好老师”主题征文活动的通知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180" w:lineRule="atLeast"/>
        <w:jc w:val="center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教师〔2018〕851号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各省辖市、省直管县（市）教育局，各高等学校，各省属中等职业学校，厅直属各单位（学校）：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根据中共河南省委高校工委、中共河南省教育厅党组《关于深入开展“向李芳同志学习，争做‘四有’好老师”主题教育活动的通知》（豫教党〔2018〕117号）精神，省教育厅决定在全省教育系统深入开展“争做李芳式的好老师”师德主题征文活动。现将有关事宜通知如下：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</w:rPr>
        <w:t>一、指导思想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以习近平新时代中国特色社会主义理论和党的十九大精神为指导，围绕建立一支师德高尚、爱岗敬业、无私奉献的高素质教师队伍的要求，通过开展以“争做李芳式的好老师”为主题的征文活动，引导广大教育工作者以李芳老师为榜样，爱党爱岗、潜心育人、无私奉献，营造学习先进、争当先进的浓厚氛围，展现新时代广大教育工作者的崇高精神境界和高尚道德情操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</w:rPr>
        <w:t>二、征文对象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全省各级教育行政管理人员、教学科研人员和各级各类学校教职工。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 xml:space="preserve">　　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</w:rPr>
        <w:t>三、征文要求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1.文体不限，题目自拟，紧扣“争做李芳式的好老师”的主题；立意新颖，突出特色，具有鲜明的时代特征；联系个人实际，反映工作现实，内容真实生动。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2.字数2000字左右，A4纸打印。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3.交稿时请在封面页注明作品名称、作者、作者单位、职务、职称及通讯地址、邮编和联系电话等信息（封面格式参见附件1）。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4.参赛征文不得抄袭，如发现抄袭文章，将取消参赛资格；如在评奖后发现，将取消荣誉证书，并向作者所在地市教育局和所在学校通报，同时取消该地优秀组织奖评选资格。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</w:rPr>
        <w:t xml:space="preserve">　四、征文办法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各高等学校师德征文由学校面向全校教职工征集并组织专家初审后，择优上报（每个高校上报征文不超过10篇）。中小学教职工及教育管理人员、教育科研人员师德征文，由各省辖市、省直管县（市）教育局征集并组织专家初审后，择优统一上报（每个省辖市上报征文不超过50篇，每个直管县不超过10篇）。请各单位将上报征文进行排序整理，并认真填写《河南省“争做李芳式的好老师”师德主题征文报名表》（见附件2），于11月</w:t>
      </w:r>
      <w:r w:rsidR="00A6684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10</w:t>
      </w: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日前将纸质材料和电子稿报送至河南省师德主题教育办公室。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 xml:space="preserve">　　4.评审与奖励：省教育厅将组织专家对各单位选送的征文进行评审，按照征文作品总数的15%、20%、25%的比例评出本次征文活动的一等奖、二等奖、三等奖，并颁发获奖证书。同时，本次征文活动另设组织奖若干名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</w:t>
      </w:r>
      <w:r w:rsidRPr="00454A55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</w:rPr>
        <w:t>五、其他事项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1.各省辖市、省直管县（市）教育行政部门和有关高等学校要高度重视征文活动，认真做好征文活动的宣传发动工作，精心组织，周密安排，号召广大教师全员参与，并把此项活动作为加强师德教育的良好契机，扎实有效开展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2.各学校要利用宣传橱窗、校报、网站、微信公众平台等开辟“争做李芳式的好老师”主题征文专栏，展示本校教师优秀征文；各县（市、区）、省辖市要认真做好遴选推荐工作；对于本次征文活动中的优秀作品，省教育厅将在《教育时报》开设专栏，予以刊发。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3. 河南省师德主题教育办公室联系方式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联系人：靳建辉 13674947957    庞  珂 15517305803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电子邮件：hnsd6969@163.com </w:t>
      </w:r>
    </w:p>
    <w:p w:rsidR="00454A55" w:rsidRPr="00454A55" w:rsidRDefault="00454A55" w:rsidP="00454A55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通讯地址：郑州市惠济区月湖南路17号1号楼河南教育报刊社1009室</w:t>
      </w:r>
    </w:p>
    <w:p w:rsidR="00454A55" w:rsidRPr="00454A55" w:rsidRDefault="00454A55" w:rsidP="00380FF8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</w:t>
      </w:r>
      <w:r w:rsidR="00380FF8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                                  </w:t>
      </w: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中共河南省委高校工委  河南省教育厅</w:t>
      </w:r>
    </w:p>
    <w:p w:rsidR="00454A55" w:rsidRPr="00454A55" w:rsidRDefault="00454A55" w:rsidP="00380FF8">
      <w:pPr>
        <w:widowControl/>
        <w:shd w:val="clear" w:color="auto" w:fill="FFFFFF"/>
        <w:spacing w:before="100" w:beforeAutospacing="1" w:after="100" w:afterAutospacing="1" w:line="540" w:lineRule="atLeast"/>
        <w:ind w:right="230"/>
        <w:jc w:val="right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 w:rsidRPr="00454A55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2018年9月30日</w:t>
      </w:r>
    </w:p>
    <w:p w:rsidR="00877FAE" w:rsidRDefault="00877FAE"/>
    <w:sectPr w:rsidR="00877FAE" w:rsidSect="00877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35" w:rsidRDefault="00576B35" w:rsidP="00A66845">
      <w:r>
        <w:separator/>
      </w:r>
    </w:p>
  </w:endnote>
  <w:endnote w:type="continuationSeparator" w:id="1">
    <w:p w:rsidR="00576B35" w:rsidRDefault="00576B35" w:rsidP="00A66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35" w:rsidRDefault="00576B35" w:rsidP="00A66845">
      <w:r>
        <w:separator/>
      </w:r>
    </w:p>
  </w:footnote>
  <w:footnote w:type="continuationSeparator" w:id="1">
    <w:p w:rsidR="00576B35" w:rsidRDefault="00576B35" w:rsidP="00A668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A55"/>
    <w:rsid w:val="00290A10"/>
    <w:rsid w:val="00380FF8"/>
    <w:rsid w:val="00454A55"/>
    <w:rsid w:val="00576B35"/>
    <w:rsid w:val="00877FAE"/>
    <w:rsid w:val="00A6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A55"/>
    <w:rPr>
      <w:strike w:val="0"/>
      <w:dstrike w:val="0"/>
      <w:color w:val="555555"/>
      <w:u w:val="none"/>
      <w:effect w:val="none"/>
    </w:rPr>
  </w:style>
  <w:style w:type="character" w:styleId="a4">
    <w:name w:val="Emphasis"/>
    <w:basedOn w:val="a0"/>
    <w:uiPriority w:val="20"/>
    <w:qFormat/>
    <w:rsid w:val="00454A55"/>
    <w:rPr>
      <w:b w:val="0"/>
      <w:bCs w:val="0"/>
      <w:i w:val="0"/>
      <w:iCs w:val="0"/>
    </w:rPr>
  </w:style>
  <w:style w:type="character" w:styleId="a5">
    <w:name w:val="Strong"/>
    <w:basedOn w:val="a0"/>
    <w:uiPriority w:val="22"/>
    <w:qFormat/>
    <w:rsid w:val="00454A55"/>
    <w:rPr>
      <w:b/>
      <w:bCs/>
    </w:rPr>
  </w:style>
  <w:style w:type="paragraph" w:styleId="a6">
    <w:name w:val="Normal (Web)"/>
    <w:basedOn w:val="a"/>
    <w:uiPriority w:val="99"/>
    <w:semiHidden/>
    <w:unhideWhenUsed/>
    <w:rsid w:val="00454A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btitle1">
    <w:name w:val="subtitle1"/>
    <w:basedOn w:val="a"/>
    <w:rsid w:val="00454A55"/>
    <w:pPr>
      <w:widowControl/>
      <w:spacing w:before="100" w:beforeAutospacing="1" w:after="100" w:afterAutospacing="1" w:line="180" w:lineRule="atLeast"/>
      <w:jc w:val="center"/>
    </w:pPr>
    <w:rPr>
      <w:rFonts w:ascii="宋体" w:eastAsia="宋体" w:hAnsi="宋体" w:cs="宋体"/>
      <w:color w:val="333333"/>
      <w:kern w:val="0"/>
      <w:sz w:val="30"/>
      <w:szCs w:val="30"/>
    </w:rPr>
  </w:style>
  <w:style w:type="character" w:customStyle="1" w:styleId="change-size1">
    <w:name w:val="change-size1"/>
    <w:basedOn w:val="a0"/>
    <w:rsid w:val="00454A55"/>
    <w:rPr>
      <w:color w:val="CC0000"/>
    </w:rPr>
  </w:style>
  <w:style w:type="character" w:customStyle="1" w:styleId="time">
    <w:name w:val="time"/>
    <w:basedOn w:val="a0"/>
    <w:rsid w:val="00454A55"/>
  </w:style>
  <w:style w:type="character" w:customStyle="1" w:styleId="source-box">
    <w:name w:val="source-box"/>
    <w:basedOn w:val="a0"/>
    <w:rsid w:val="00454A55"/>
  </w:style>
  <w:style w:type="character" w:customStyle="1" w:styleId="time-box">
    <w:name w:val="time-box"/>
    <w:basedOn w:val="a0"/>
    <w:rsid w:val="00454A55"/>
  </w:style>
  <w:style w:type="paragraph" w:styleId="a7">
    <w:name w:val="header"/>
    <w:basedOn w:val="a"/>
    <w:link w:val="Char"/>
    <w:uiPriority w:val="99"/>
    <w:semiHidden/>
    <w:unhideWhenUsed/>
    <w:rsid w:val="00A66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A66845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A66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A668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3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3988">
              <w:marLeft w:val="0"/>
              <w:marRight w:val="0"/>
              <w:marTop w:val="0"/>
              <w:marBottom w:val="240"/>
              <w:divBdr>
                <w:top w:val="single" w:sz="6" w:space="2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56302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217</Words>
  <Characters>1239</Characters>
  <Application>Microsoft Office Word</Application>
  <DocSecurity>0</DocSecurity>
  <Lines>10</Lines>
  <Paragraphs>2</Paragraphs>
  <ScaleCrop>false</ScaleCrop>
  <Company>china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2018-10-09T08:12:00Z</dcterms:created>
  <dcterms:modified xsi:type="dcterms:W3CDTF">2018-10-09T08:43:00Z</dcterms:modified>
</cp:coreProperties>
</file>